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5446034E" w:rsidR="00162B1A" w:rsidRPr="008503E8" w:rsidRDefault="00001D8E" w:rsidP="00B02E36">
      <w:pPr>
        <w:spacing w:line="276" w:lineRule="auto"/>
        <w:jc w:val="center"/>
        <w:outlineLvl w:val="0"/>
        <w:rPr>
          <w:rFonts w:ascii="Calibri Light" w:hAnsi="Calibri Light"/>
        </w:rPr>
      </w:pPr>
      <w:r>
        <w:rPr>
          <w:rFonts w:ascii="Calibri Light" w:hAnsi="Calibri Light"/>
        </w:rPr>
        <w:t>Last updated: January 25, 2019</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87412E"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xml:space="preserve">” – Ronald </w:t>
      </w:r>
      <w:proofErr w:type="spellStart"/>
      <w:r>
        <w:rPr>
          <w:rFonts w:asciiTheme="majorHAnsi" w:eastAsia="Times New Roman" w:hAnsiTheme="majorHAnsi"/>
          <w:b/>
          <w:bCs/>
          <w:color w:val="282F2F"/>
          <w:spacing w:val="8"/>
          <w:sz w:val="28"/>
          <w:szCs w:val="36"/>
          <w:shd w:val="clear" w:color="auto" w:fill="FFFFFF"/>
        </w:rPr>
        <w:t>Weasley</w:t>
      </w:r>
      <w:proofErr w:type="spellEnd"/>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Pr>
          <w:rFonts w:ascii="Calibri Light" w:hAnsi="Calibri Light" w:cs="Menlo"/>
        </w:rPr>
        <w:t>a</w:t>
      </w:r>
      <w:r w:rsidRPr="00F66E34">
        <w:rPr>
          <w:rFonts w:ascii="Calibri Light" w:hAnsi="Calibri Light" w:cs="Menlo"/>
        </w:rPr>
        <w:t>stroconda</w:t>
      </w:r>
      <w:proofErr w:type="spellEnd"/>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w:t>
      </w:r>
      <w:proofErr w:type="spellStart"/>
      <w:r w:rsidR="0010573D">
        <w:rPr>
          <w:rFonts w:asciiTheme="majorHAnsi" w:hAnsiTheme="majorHAnsi"/>
        </w:rPr>
        <w:t>iamge</w:t>
      </w:r>
      <w:proofErr w:type="spellEnd"/>
      <w:r w:rsidR="0010573D">
        <w:rPr>
          <w:rFonts w:asciiTheme="majorHAnsi" w:hAnsiTheme="majorHAnsi"/>
        </w:rPr>
        <w:t xml:space="preserve"> into a raw </w:t>
      </w:r>
      <w:proofErr w:type="spellStart"/>
      <w:r w:rsidR="0010573D">
        <w:rPr>
          <w:rFonts w:asciiTheme="majorHAnsi" w:hAnsiTheme="majorHAnsi"/>
        </w:rPr>
        <w:t>dectector</w:t>
      </w:r>
      <w:proofErr w:type="spellEnd"/>
      <w:r w:rsidR="0010573D">
        <w:rPr>
          <w:rFonts w:asciiTheme="majorHAnsi" w:hAnsiTheme="majorHAnsi"/>
        </w:rPr>
        <w:t xml:space="preserve">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w:t>
      </w:r>
      <w:proofErr w:type="spellStart"/>
      <w:r>
        <w:rPr>
          <w:rFonts w:ascii="Calibri Light" w:hAnsi="Calibri Light" w:cs="Times New Roman"/>
        </w:rPr>
        <w:t>astroconda</w:t>
      </w:r>
      <w:proofErr w:type="spellEnd"/>
      <w:r>
        <w:rPr>
          <w:rFonts w:ascii="Calibri Light" w:hAnsi="Calibri Light" w:cs="Times New Roman"/>
        </w:rPr>
        <w:t xml:space="preserve"> environment, start an </w:t>
      </w:r>
      <w:proofErr w:type="spellStart"/>
      <w:r w:rsidRPr="00A141CB">
        <w:rPr>
          <w:rFonts w:ascii="Calibri Light" w:hAnsi="Calibri Light" w:cs="Times New Roman"/>
        </w:rPr>
        <w:t>IPython</w:t>
      </w:r>
      <w:proofErr w:type="spellEnd"/>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24F17618">
            <wp:extent cx="6740306"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40306"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fldSimple w:instr=" SEQ Figure \* ARABIC ">
        <w:r w:rsidR="00EB36DD">
          <w:rPr>
            <w:noProof/>
          </w:rPr>
          <w:t>1</w:t>
        </w:r>
      </w:fldSimple>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2</w:t>
        </w:r>
      </w:fldSimple>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A</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proofErr w:type="spellStart"/>
      <w:r>
        <w:rPr>
          <w:rFonts w:ascii="Calibri Light" w:hAnsi="Calibri Light" w:cs="Menlo"/>
        </w:rPr>
        <w:t>A</w:t>
      </w:r>
      <w:proofErr w:type="spellEnd"/>
      <w:r>
        <w:rPr>
          <w:rFonts w:ascii="Calibri Light" w:hAnsi="Calibri Light" w:cs="Menlo"/>
        </w:rPr>
        <w:t xml:space="preserve">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 xml:space="preserve">Change the out </w:t>
      </w:r>
      <w:proofErr w:type="gramStart"/>
      <w:r w:rsidRPr="00BA1E1A">
        <w:rPr>
          <w:rFonts w:ascii="Calibri" w:hAnsi="Calibri" w:cs="Menlo"/>
          <w:b/>
          <w:bCs/>
        </w:rPr>
        <w:t>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proofErr w:type="gramEnd"/>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fldSimple w:instr=" SEQ Figure \* ARABIC ">
        <w:r w:rsidR="00EB36DD">
          <w:rPr>
            <w:noProof/>
          </w:rPr>
          <w:t>3</w:t>
        </w:r>
      </w:fldSimple>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 xml:space="preserve">he effects of coarse </w:t>
      </w:r>
      <w:proofErr w:type="gramStart"/>
      <w:r w:rsidRPr="00BA1E1A">
        <w:rPr>
          <w:rFonts w:ascii="Calibri" w:hAnsi="Calibri" w:cs="Menlo"/>
          <w:b/>
          <w:bCs/>
        </w:rPr>
        <w:t>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A</w:t>
      </w:r>
      <w:proofErr w:type="gramEnd"/>
      <w:r w:rsidRPr="00644BA6">
        <w:rPr>
          <w:rFonts w:ascii="Calibri" w:hAnsi="Calibri"/>
          <w:b/>
          <w:bCs/>
          <w:noProof/>
          <w:color w:val="BF8F00" w:themeColor="accent4" w:themeShade="BF"/>
          <w:shd w:val="clear" w:color="auto" w:fill="FFF2CC" w:themeFill="accent4" w:themeFillTint="33"/>
        </w:rPr>
        <w:t xml:space="preserve"> </w:t>
      </w:r>
      <w:r>
        <w:rPr>
          <w:rFonts w:ascii="Calibri Light" w:hAnsi="Calibri Light" w:cs="Menlo"/>
        </w:rPr>
        <w:t xml:space="preserve"> 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 xml:space="preserve">magnitude or counts for the </w:t>
      </w:r>
      <w:proofErr w:type="gramStart"/>
      <w:r w:rsidRPr="00BA1E1A">
        <w:rPr>
          <w:rFonts w:ascii="Calibri" w:hAnsi="Calibri" w:cs="Menlo"/>
          <w:b/>
          <w:bCs/>
        </w:rPr>
        <w:t>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proofErr w:type="gramEnd"/>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proofErr w:type="gramStart"/>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w:t>
      </w:r>
      <w:proofErr w:type="gramEnd"/>
      <w:r>
        <w:rPr>
          <w:rFonts w:ascii="Calibri Light" w:hAnsi="Calibri Light" w:cs="Menlo"/>
        </w:rPr>
        <w:t xml:space="preserv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fldSimple w:instr=" SEQ Figure \* ARABIC ">
        <w:r w:rsidR="00EB36DD">
          <w:rPr>
            <w:noProof/>
          </w:rPr>
          <w:t>4</w:t>
        </w:r>
      </w:fldSimple>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“Define Stars to </w:t>
      </w:r>
      <w:proofErr w:type="gramStart"/>
      <w:r w:rsidRPr="008F0D1C">
        <w:rPr>
          <w:rFonts w:ascii="Calibri" w:hAnsi="Calibri" w:cs="Menlo"/>
          <w:b/>
          <w:bCs/>
        </w:rPr>
        <w:t>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proofErr w:type="gramEnd"/>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indicator shows that </w:t>
      </w:r>
      <w:proofErr w:type="spellStart"/>
      <w:r>
        <w:rPr>
          <w:rFonts w:ascii="Calibri Light" w:hAnsi="Calibri Light" w:cs="Menlo"/>
        </w:rPr>
        <w:t>thcorrect</w:t>
      </w:r>
      <w:proofErr w:type="spellEnd"/>
      <w:r>
        <w:rPr>
          <w:rFonts w:ascii="Calibri Light" w:hAnsi="Calibri Light" w:cs="Menlo"/>
        </w:rPr>
        <w:t xml:space="preserve">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w:t>
      </w:r>
      <w:proofErr w:type="spellStart"/>
      <w:r w:rsidR="00CC7B11">
        <w:rPr>
          <w:rFonts w:ascii="Calibri Light" w:hAnsi="Calibri Light" w:cs="Times New Roman"/>
        </w:rPr>
        <w:t>opterations</w:t>
      </w:r>
      <w:proofErr w:type="spellEnd"/>
      <w:r w:rsidR="00CC7B11">
        <w:rPr>
          <w:rFonts w:ascii="Calibri Light" w:hAnsi="Calibri Light" w:cs="Times New Roman"/>
        </w:rPr>
        <w:t xml:space="preserve">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fldSimple w:instr=" SEQ Figure \* ARABIC ">
        <w:r w:rsidR="00EB36DD">
          <w:rPr>
            <w:noProof/>
          </w:rPr>
          <w:t>5</w:t>
        </w:r>
      </w:fldSimple>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fldSimple w:instr=" SEQ Figure \* ARABIC ">
        <w:r w:rsidR="00EB36DD">
          <w:rPr>
            <w:noProof/>
          </w:rPr>
          <w:t>6</w:t>
        </w:r>
      </w:fldSimple>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EB36D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EB36D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Check the “Apply Bad Pixel Map?” box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EB36D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EB36D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proofErr w:type="spellStart"/>
      <w:r w:rsidRPr="00F457D6">
        <w:rPr>
          <w:rFonts w:ascii="Calibri Light" w:hAnsi="Calibri Light" w:cs="Menlo"/>
          <w:color w:val="00B050"/>
        </w:rPr>
        <w:t>suceeds</w:t>
      </w:r>
      <w:proofErr w:type="spellEnd"/>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 xml:space="preserve">Another very important part of MAGIC is creating the override file that can be used to override the way guide and reference stars are </w:t>
      </w:r>
      <w:proofErr w:type="spellStart"/>
      <w:r>
        <w:rPr>
          <w:rFonts w:asciiTheme="majorHAnsi" w:hAnsiTheme="majorHAnsi"/>
          <w:bCs/>
        </w:rPr>
        <w:t>selelcted</w:t>
      </w:r>
      <w:proofErr w:type="spellEnd"/>
      <w:r>
        <w:rPr>
          <w:rFonts w:asciiTheme="majorHAnsi" w:hAnsiTheme="majorHAnsi"/>
          <w:bCs/>
        </w:rPr>
        <w:t xml:space="preserve"> by the GSSS. This file only has to be created when using </w:t>
      </w:r>
      <w:proofErr w:type="spellStart"/>
      <w:r>
        <w:rPr>
          <w:rFonts w:asciiTheme="majorHAnsi" w:hAnsiTheme="majorHAnsi"/>
          <w:bCs/>
        </w:rPr>
        <w:t>MAGIc</w:t>
      </w:r>
      <w:proofErr w:type="spellEnd"/>
      <w:r>
        <w:rPr>
          <w:rFonts w:asciiTheme="majorHAnsi" w:hAnsiTheme="majorHAnsi"/>
          <w:bCs/>
        </w:rPr>
        <w:t xml:space="preserve">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EB36DD">
          <w:rPr>
            <w:noProof/>
          </w:rPr>
          <w:t>11</w:t>
        </w:r>
      </w:fldSimple>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 xml:space="preserve">radio </w:t>
      </w:r>
      <w:proofErr w:type="gramStart"/>
      <w:r w:rsidRPr="00A17A38">
        <w:rPr>
          <w:rFonts w:ascii="Calibri" w:hAnsi="Calibri"/>
          <w:b/>
          <w:bCs/>
        </w:rPr>
        <w:t>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A</w:t>
      </w:r>
      <w:proofErr w:type="gramEnd"/>
      <w:r>
        <w:rPr>
          <w:rFonts w:ascii="Calibri" w:hAnsi="Calibri"/>
          <w:b/>
          <w:bCs/>
          <w:noProof/>
          <w:color w:val="C45911" w:themeColor="accent2" w:themeShade="BF"/>
          <w:shd w:val="clear" w:color="auto" w:fill="FBE4D5" w:themeFill="accent2" w:themeFillTint="33"/>
        </w:rPr>
        <w:t xml:space="preserve">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w:t>
      </w:r>
      <w:proofErr w:type="spellStart"/>
      <w:r>
        <w:rPr>
          <w:rFonts w:ascii="Calibri Light" w:hAnsi="Calibri Light"/>
        </w:rPr>
        <w:t>unshifted</w:t>
      </w:r>
      <w:proofErr w:type="spellEnd"/>
      <w:r>
        <w:rPr>
          <w:rFonts w:ascii="Calibri Light" w:hAnsi="Calibri Light"/>
        </w:rPr>
        <w:t>)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07DC373"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sidR="00001D8E">
        <w:rPr>
          <w:rFonts w:ascii="Calibri Light" w:hAnsi="Calibri Light"/>
        </w:rPr>
        <w:t>see section VII</w:t>
      </w:r>
      <w:r>
        <w:rPr>
          <w:rFonts w:ascii="Calibri Light" w:hAnsi="Calibri Light"/>
        </w:rPr>
        <w:t xml:space="preserve"> below.</w:t>
      </w:r>
      <w:bookmarkStart w:id="22" w:name="_GoBack"/>
      <w:bookmarkEnd w:id="22"/>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3" w:name="_Writing_the_Photometry"/>
      <w:bookmarkStart w:id="24" w:name="_Writing_the_Photometry_1"/>
      <w:bookmarkStart w:id="25" w:name="_Writing_the_Photometry_2"/>
      <w:bookmarkEnd w:id="23"/>
      <w:bookmarkEnd w:id="24"/>
      <w:bookmarkEnd w:id="25"/>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proofErr w:type="spellStart"/>
      <w:r w:rsidRPr="00EB36DD">
        <w:rPr>
          <w:rFonts w:asciiTheme="minorHAnsi" w:hAnsiTheme="minorHAnsi"/>
          <w:b/>
        </w:rPr>
        <w:t>Countrate</w:t>
      </w:r>
      <w:proofErr w:type="spellEnd"/>
      <w:r w:rsidRPr="00EB36DD">
        <w:rPr>
          <w:rFonts w:asciiTheme="minorHAnsi" w:hAnsiTheme="minorHAnsi"/>
          <w:b/>
        </w:rPr>
        <w:t xml:space="preserve"> factor</w:t>
      </w:r>
      <w:r w:rsidRPr="00EB36DD">
        <w:rPr>
          <w:rFonts w:ascii="Calibri Light" w:hAnsi="Calibri Light"/>
        </w:rPr>
        <w:t xml:space="preserve">: A factor between 0 and 1 that all </w:t>
      </w:r>
      <w:proofErr w:type="spellStart"/>
      <w:r w:rsidR="00687357">
        <w:rPr>
          <w:rFonts w:ascii="Calibri Light" w:hAnsi="Calibri Light"/>
        </w:rPr>
        <w:t>countrates</w:t>
      </w:r>
      <w:proofErr w:type="spellEnd"/>
      <w:r w:rsidR="00687357">
        <w:rPr>
          <w:rFonts w:ascii="Calibri Light" w:hAnsi="Calibri Light"/>
        </w:rPr>
        <w:t xml:space="preserve">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w:t>
      </w:r>
      <w:proofErr w:type="spellStart"/>
      <w:r w:rsidRPr="00EB36DD">
        <w:rPr>
          <w:rFonts w:ascii="Calibri Light" w:hAnsi="Calibri Light"/>
        </w:rPr>
        <w:t>unphased</w:t>
      </w:r>
      <w:proofErr w:type="spellEnd"/>
      <w:r w:rsidRPr="00EB36DD">
        <w:rPr>
          <w:rFonts w:ascii="Calibri Light" w:hAnsi="Calibri Light"/>
        </w:rPr>
        <w:t xml:space="preserve">,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w:t>
      </w:r>
      <w:proofErr w:type="spellStart"/>
      <w:r w:rsidRPr="00EB36DD">
        <w:rPr>
          <w:rFonts w:ascii="Calibri Light" w:hAnsi="Calibri Light"/>
          <w:i/>
        </w:rPr>
        <w:t>countrate</w:t>
      </w:r>
      <w:proofErr w:type="spellEnd"/>
      <w:r w:rsidRPr="00EB36DD">
        <w:rPr>
          <w:rFonts w:ascii="Calibri Light" w:hAnsi="Calibri Light"/>
          <w:i/>
        </w:rPr>
        <w:t xml:space="preserv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countrate_factor</w:t>
      </w:r>
      <w:proofErr w:type="spellEnd"/>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 xml:space="preserve">factor by which to multiply all </w:t>
      </w:r>
      <w:proofErr w:type="spellStart"/>
      <w:r>
        <w:rPr>
          <w:rFonts w:ascii="Calibri Light" w:hAnsi="Calibri Light" w:cs="Times New Roman"/>
        </w:rPr>
        <w:t>countrates</w:t>
      </w:r>
      <w:proofErr w:type="spellEnd"/>
      <w:r>
        <w:rPr>
          <w:rFonts w:ascii="Calibri Light" w:hAnsi="Calibri Light" w:cs="Times New Roman"/>
        </w:rPr>
        <w:t xml:space="preserve">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proofErr w:type="spellStart"/>
      <w:r>
        <w:rPr>
          <w:rFonts w:ascii="Calibri" w:hAnsi="Calibri"/>
          <w:b/>
          <w:bCs/>
        </w:rPr>
        <w:t>out_dir</w:t>
      </w:r>
      <w:proofErr w:type="spellEnd"/>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w:t>
                            </w:r>
                            <w:proofErr w:type="gramStart"/>
                            <w:r>
                              <w:rPr>
                                <w:rFonts w:ascii="Menlo" w:hAnsi="Menlo" w:cs="Menlo"/>
                                <w:color w:val="2E74B5" w:themeColor="accent5" w:themeShade="BF"/>
                                <w:sz w:val="22"/>
                              </w:rPr>
                              <w:t>magic.segment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 xml:space="preserve">12345 #Program ID - </w:t>
                            </w:r>
                            <w:proofErr w:type="spellStart"/>
                            <w:r>
                              <w:rPr>
                                <w:rFonts w:ascii="Menlo" w:hAnsi="Menlo" w:cs="Menlo"/>
                                <w:color w:val="2E74B5" w:themeColor="accent5" w:themeShade="BF"/>
                                <w:sz w:val="22"/>
                              </w:rPr>
                              <w:t>int</w:t>
                            </w:r>
                            <w:proofErr w:type="spellEnd"/>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 xml:space="preserve">In [6]: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 xml:space="preserve">In [7]: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Pr>
                                <w:rFonts w:ascii="Menlo" w:hAnsi="Menlo" w:cs="Menlo"/>
                                <w:color w:val="2E74B5" w:themeColor="accent5" w:themeShade="BF"/>
                                <w:sz w:val="22"/>
                              </w:rPr>
                              <w:t>segment_guiding</w:t>
                            </w:r>
                            <w:r w:rsidRPr="001D79A8">
                              <w:rPr>
                                <w:rFonts w:ascii="Menlo" w:hAnsi="Menlo" w:cs="Menlo"/>
                                <w:color w:val="2E74B5" w:themeColor="accent5" w:themeShade="BF"/>
                                <w:sz w:val="22"/>
                              </w:rPr>
                              <w:t>.run_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15390A47" w14:textId="0F5720E5" w:rsidR="00652491" w:rsidRPr="00452FAE" w:rsidRDefault="00652491" w:rsidP="005E3CA5">
                            <w:pPr>
                              <w:ind w:left="5040"/>
                              <w:rPr>
                                <w:rFonts w:ascii="Menlo" w:hAnsi="Menlo" w:cs="Menlo"/>
                                <w:color w:val="2E74B5" w:themeColor="accent5" w:themeShade="BF"/>
                                <w:sz w:val="22"/>
                              </w:rPr>
                            </w:pP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w:t>
                            </w:r>
                            <w:r w:rsidRPr="00836CBD">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countrate_factor</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6" w:name="_Appendix_A:_Installing"/>
      <w:bookmarkStart w:id="27" w:name="_Appendix_A:_Installing_1"/>
      <w:bookmarkStart w:id="28" w:name="_Appendix_A:_Installing_2"/>
      <w:bookmarkStart w:id="29" w:name="installingtherepo"/>
      <w:bookmarkEnd w:id="26"/>
      <w:bookmarkEnd w:id="27"/>
      <w:bookmarkEnd w:id="28"/>
      <w:r>
        <w:t xml:space="preserve">Appendix A: </w:t>
      </w:r>
      <w:r w:rsidR="00C30247">
        <w:t>Installing</w:t>
      </w:r>
      <w:r w:rsidR="00ED3933" w:rsidRPr="00CB2108">
        <w:t xml:space="preserve"> the </w:t>
      </w:r>
      <w:r w:rsidR="00D31B15" w:rsidRPr="00CB2108">
        <w:t>JWST MA</w:t>
      </w:r>
      <w:r w:rsidR="00452FAE" w:rsidRPr="00CB2108">
        <w:t>GIC Package</w:t>
      </w:r>
      <w:bookmarkEnd w:id="2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30" w:name="_Appendix_B:_Opening"/>
      <w:bookmarkStart w:id="31" w:name="openingdhas"/>
      <w:bookmarkEnd w:id="30"/>
      <w:r>
        <w:lastRenderedPageBreak/>
        <w:t xml:space="preserve">Appendix B: </w:t>
      </w:r>
      <w:r w:rsidRPr="00C613E5">
        <w:t>Opening DHAS</w:t>
      </w:r>
    </w:p>
    <w:bookmarkEnd w:id="31"/>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2" w:name="usingapt"/>
      <w:bookmarkStart w:id="33" w:name="_Appendix_C:_Using"/>
      <w:bookmarkEnd w:id="32"/>
      <w:bookmarkEnd w:id="33"/>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4" w:name="mirrorstate"/>
      <w:bookmarkStart w:id="35" w:name="_Appendix_D:_Mirror"/>
      <w:bookmarkStart w:id="36" w:name="_Appendix_D:_Mirror_1"/>
      <w:bookmarkStart w:id="37" w:name="_Appendix_D:_Mirror_2"/>
      <w:bookmarkStart w:id="38" w:name="_Appendix_D:_Mirror_3"/>
      <w:bookmarkStart w:id="39" w:name="_Appendix_D:_Mirror_4"/>
      <w:bookmarkEnd w:id="34"/>
      <w:bookmarkEnd w:id="35"/>
      <w:bookmarkEnd w:id="36"/>
      <w:bookmarkEnd w:id="37"/>
      <w:bookmarkEnd w:id="38"/>
      <w:bookmarkEnd w:id="39"/>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2121D6" w:rsidRPr="00124F56" w14:paraId="31E69BD0" w14:textId="442777EE" w:rsidTr="002121D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2121D6" w:rsidRPr="00124F56" w14:paraId="65F1BFE3" w14:textId="1E026054" w:rsidTr="002121D6">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784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800"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96D213E" w14:textId="272C0D78" w:rsidTr="002121D6">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784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800"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A69287C" w14:textId="021E3583" w:rsidTr="002121D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784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471853B6" w14:textId="41ACD9B9" w:rsidTr="002121D6">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784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800"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2245" w:type="dxa"/>
          </w:tcPr>
          <w:p w14:paraId="7834F873" w14:textId="15378A54" w:rsidR="00107A89" w:rsidRDefault="00A538FE"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w:t>
            </w:r>
            <w:r w:rsidR="00107A89">
              <w:rPr>
                <w:rFonts w:asciiTheme="minorHAnsi" w:hAnsiTheme="minorHAnsi"/>
                <w:color w:val="000000" w:themeColor="text1"/>
              </w:rPr>
              <w:t xml:space="preserve">Coarse Phasing: </w:t>
            </w:r>
            <w:r w:rsidR="00916AC5">
              <w:rPr>
                <w:rFonts w:asciiTheme="minorHAnsi" w:hAnsiTheme="minorHAnsi"/>
                <w:color w:val="000000" w:themeColor="text1"/>
              </w:rPr>
              <w:t>0.1</w:t>
            </w:r>
            <w:r w:rsidR="00C81A94">
              <w:rPr>
                <w:rFonts w:asciiTheme="minorHAnsi" w:hAnsiTheme="minorHAnsi"/>
                <w:color w:val="000000" w:themeColor="text1"/>
              </w:rPr>
              <w:t>*</w:t>
            </w:r>
          </w:p>
          <w:p w14:paraId="17BA7087" w14:textId="77777777" w:rsidR="00107A89" w:rsidRDefault="00107A89"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4DF0A14" w14:textId="77777777" w:rsidR="00C81A94" w:rsidRDefault="00C81A9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1F29777C" w14:textId="1B925BCA" w:rsidR="00C81A94" w:rsidRPr="00C81A94" w:rsidRDefault="00C81A94" w:rsidP="00C81A9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09F482" w14:textId="77777777" w:rsidR="0087412E" w:rsidRDefault="0087412E" w:rsidP="003A17FA">
      <w:r>
        <w:separator/>
      </w:r>
    </w:p>
  </w:endnote>
  <w:endnote w:type="continuationSeparator" w:id="0">
    <w:p w14:paraId="6FE3B49E" w14:textId="77777777" w:rsidR="0087412E" w:rsidRDefault="0087412E"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52491" w:rsidRDefault="0065249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52491" w:rsidRDefault="0065249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52491" w:rsidRDefault="00652491"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01D8E">
      <w:rPr>
        <w:rStyle w:val="PageNumber"/>
        <w:noProof/>
      </w:rPr>
      <w:t>16</w:t>
    </w:r>
    <w:r>
      <w:rPr>
        <w:rStyle w:val="PageNumber"/>
      </w:rPr>
      <w:fldChar w:fldCharType="end"/>
    </w:r>
  </w:p>
  <w:p w14:paraId="28764AC1" w14:textId="74C61055" w:rsidR="00652491" w:rsidRPr="008503E8" w:rsidRDefault="00652491"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8686EA" w14:textId="77777777" w:rsidR="0087412E" w:rsidRDefault="0087412E" w:rsidP="003A17FA">
      <w:r>
        <w:separator/>
      </w:r>
    </w:p>
  </w:footnote>
  <w:footnote w:type="continuationSeparator" w:id="0">
    <w:p w14:paraId="4220AB88" w14:textId="77777777" w:rsidR="0087412E" w:rsidRDefault="0087412E"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01D8E"/>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52491"/>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412E"/>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70B8B89-B418-6740-914E-A273CEC6F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21</Pages>
  <Words>4527</Words>
  <Characters>25809</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Lauren Chambers</cp:lastModifiedBy>
  <cp:revision>71</cp:revision>
  <dcterms:created xsi:type="dcterms:W3CDTF">2018-09-26T20:03:00Z</dcterms:created>
  <dcterms:modified xsi:type="dcterms:W3CDTF">2019-01-25T16:30:00Z</dcterms:modified>
</cp:coreProperties>
</file>